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70DF8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Қайырлы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күн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құрметті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бұқаралық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ақпарат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өкілдері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14:paraId="32EFAE3F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Үстіміздегі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жылдың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маусым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айында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Елбасының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төрағалығымен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өткен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Қорды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басқару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жөніндегі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кеңесте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әлемдік</w:t>
      </w:r>
      <w:bookmarkStart w:id="0" w:name="_GoBack"/>
      <w:bookmarkEnd w:id="0"/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экономикадағы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қалыптасқан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отандық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тауар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өндірушілерді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қолдауға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бағытталған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шаралар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жөнінде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есеп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болатынбыз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FC87D8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Айта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кету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керек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бүл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бағыттағы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ауқымды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жұмыстар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Атамекен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палатасы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салалық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қауымдастықтармен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тығыз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байланыста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іс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жүзінде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атқарылуда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F444F6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Тұтастай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алғанда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биылғы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жыл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қазақстандық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тауар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өндірушілер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жылы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белгіленді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7063C88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Ақпан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айында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тұңғыш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рет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өткен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Самұрық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Бизнес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Форумы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жұмысқа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ерекше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серпін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беріп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кәсіпкерлерді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қолдауға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бағытталған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жаңа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ұсыныстар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қалыптастырылды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54CD280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Алдын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ала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болжау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негізінде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бизнес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өкілдерінің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сараптауы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бойынша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аталған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шаралар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Қор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компанияларының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қаржысын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үнемдеп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Қазақстандық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тауар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өндірушілердің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қарқынды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дамуына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нақты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мол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мүмкіншілік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береді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34289B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Яғни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қабылданған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шаралар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қазіргі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әлемдік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экономикадағы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орын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алған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өзінің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ерекше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маңыздылығын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тиімділігін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көрсетті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F068D50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680915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Мы уже неоднократно отмечали, что в условиях спада экономической активности, связанного пандемией, роль организации закупок значительно возрастает, и как отметил Президент страны – она рассматривается как средство восстановления экономической активности.</w:t>
      </w:r>
    </w:p>
    <w:p w14:paraId="37314E5C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как считают экономисты – кризис способствует перезагрузке экономики. </w:t>
      </w:r>
    </w:p>
    <w:p w14:paraId="7997F031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Вы знаете, что в прошлом и позапрошлом годах группа компаний и сам Фонд провели большую работу по поддержке отечественного промышленного сектора. </w:t>
      </w:r>
    </w:p>
    <w:p w14:paraId="54E680A9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Мы делаем акцент именно на нем, потому что считаем, что он должен стать основой экономики и базой роста экспортного потенциала страны. </w:t>
      </w:r>
    </w:p>
    <w:p w14:paraId="780B693E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Как мы уже сообщали, нами в прошлом году была запущена программа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ru-RU"/>
        </w:rPr>
        <w:t>офф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ru-RU"/>
        </w:rPr>
        <w:t>тейк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 контрактов. </w:t>
      </w:r>
    </w:p>
    <w:p w14:paraId="439B9CA1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Напомню, что она заключается в поддержке новых инициатив, направленных на реальную создание новых производств, ориентированных на импортозамещение. </w:t>
      </w:r>
    </w:p>
    <w:p w14:paraId="43D4B457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В этих целях, группа компаний Фонда гарантирует производителям закуп их продукции. </w:t>
      </w:r>
    </w:p>
    <w:p w14:paraId="52173E01" w14:textId="1B104CD0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программы оффтейк контрактов в регионах уже ощутимы. </w:t>
      </w:r>
    </w:p>
    <w:p w14:paraId="60B28261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(видео с пояснениями) </w:t>
      </w:r>
    </w:p>
    <w:p w14:paraId="3B40B129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Сегодня мы хотим сообщить вам, что программа импортозамещения Фонда значительно расширяется. </w:t>
      </w:r>
    </w:p>
    <w:p w14:paraId="172A8047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В этой связи, нами были пересмотрены традиционные подходы в закупочной деятельности.</w:t>
      </w:r>
    </w:p>
    <w:p w14:paraId="5487E355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И если ранее, она предусматривала сугубо внутрихолдинговую операционную функцию, в сложившихся условиях она включает точечные механизмы поддержки отечественного бизнеса.</w:t>
      </w:r>
    </w:p>
    <w:p w14:paraId="7C290EEA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На прошедшем в июне месяце заседании Совета по управлению Фондом мы информировали о разработке новой Программы поддержки казахстанских предприятий, которые находятся в тяжелом экономическом положении. </w:t>
      </w:r>
    </w:p>
    <w:p w14:paraId="4E2E1B72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Эти меры были поддержаны Советом и его председателем. </w:t>
      </w:r>
    </w:p>
    <w:p w14:paraId="59DFC8BE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заключение нашими компаниями прямых договоров с предприятиями, испытывающими проблемы со сбытом собственной продукции.</w:t>
      </w:r>
    </w:p>
    <w:p w14:paraId="7925032D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Это позволит нашим компаниям закупить необходимые товары, а предприятиям не останавливать производственный процесс, наоборот, нарастить производственные мощности и сохранить рабочие места.</w:t>
      </w:r>
    </w:p>
    <w:p w14:paraId="1BF7D39B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Необходимо отметить, что помимо указанных преимуществ и выгод, за счет увеличения производственной загрузки в бюджет поступит около 6 млрд. тенге налогов. </w:t>
      </w:r>
    </w:p>
    <w:p w14:paraId="0D7D9756" w14:textId="41E9FFCB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То есть, если резюмировать вышесказанное, можно констатировать, что реализация новых подходов станет реальным механизмом поддержки действующих предприятий, позволяя не только сохранить рабочие места, но и создать новые, обеспечивая бюджет дополнительными налоговыми поступлениями.</w:t>
      </w:r>
    </w:p>
    <w:p w14:paraId="2623704C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Фонд и дальше намерен продолжить системную работу по поддержке отечественных товаропроизводителей.</w:t>
      </w:r>
    </w:p>
    <w:p w14:paraId="3897D3F9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В этих целях, мы работаем с Проектным офисом при Правительстве, палатой предпринимателей и отраслевыми ассоциациями.</w:t>
      </w:r>
    </w:p>
    <w:p w14:paraId="33ABD26C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ab/>
        <w:t>Озвученные меры и новые подходы не исчерпывают возможности взаимовыгодного сотрудничества с бизнес-сообществом.</w:t>
      </w:r>
    </w:p>
    <w:p w14:paraId="61B44057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Поэтому, на сегодняшней площадке мы хотели, информировать бизнес - среду о новых для предпринимателей возможностях.</w:t>
      </w:r>
    </w:p>
    <w:p w14:paraId="5B1531E8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Такие системные меры, несомненно, будут способствовать экономике Казахстана выйти из кризиса с обновленным потенциалом, став менее зависимой от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ru-RU"/>
        </w:rPr>
        <w:t>коньюктуры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 сырьевых рынков. </w:t>
      </w:r>
    </w:p>
    <w:p w14:paraId="57286520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Что касается наших программ, стать их субъектами можно просто. </w:t>
      </w:r>
    </w:p>
    <w:p w14:paraId="43BC6048" w14:textId="0D7D866F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Нами был разработан специальный сайт. Он называется СВОЙЗАВОД.КЗ, на котором можно подать заявку </w:t>
      </w:r>
      <w:r w:rsidR="0063471C" w:rsidRPr="00C66589">
        <w:rPr>
          <w:rFonts w:ascii="Times New Roman" w:hAnsi="Times New Roman" w:cs="Times New Roman"/>
          <w:sz w:val="24"/>
          <w:szCs w:val="24"/>
          <w:lang w:val="ru-RU"/>
        </w:rPr>
        <w:t>для участия</w:t>
      </w: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 в них.</w:t>
      </w:r>
    </w:p>
    <w:p w14:paraId="2CC673F6" w14:textId="77777777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(выводим на трансляцию сайт).  </w:t>
      </w:r>
    </w:p>
    <w:p w14:paraId="545B7AFC" w14:textId="011F973D" w:rsidR="00B02611" w:rsidRPr="00C66589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589">
        <w:rPr>
          <w:rFonts w:ascii="Times New Roman" w:hAnsi="Times New Roman" w:cs="Times New Roman"/>
          <w:sz w:val="24"/>
          <w:szCs w:val="24"/>
          <w:lang w:val="ru-RU"/>
        </w:rPr>
        <w:t>Сейчас попрошу руководителя пресс- центра «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ru-RU"/>
        </w:rPr>
        <w:t>Самрук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ru-RU"/>
        </w:rPr>
        <w:t>Акпарат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» Айгуль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ru-RU"/>
        </w:rPr>
        <w:t>Касенову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ru-RU"/>
        </w:rPr>
        <w:t xml:space="preserve"> очень коротко рассказать о том, как это можно сделать.      </w:t>
      </w:r>
    </w:p>
    <w:p w14:paraId="0000003B" w14:textId="5489EE7C" w:rsidR="00305FB9" w:rsidRPr="00B02611" w:rsidRDefault="00B02611" w:rsidP="00B026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Благодарю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66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589">
        <w:rPr>
          <w:rFonts w:ascii="Times New Roman" w:hAnsi="Times New Roman" w:cs="Times New Roman"/>
          <w:sz w:val="24"/>
          <w:szCs w:val="24"/>
          <w:lang w:val="en-US"/>
        </w:rPr>
        <w:t>внимание</w:t>
      </w:r>
      <w:proofErr w:type="spellEnd"/>
    </w:p>
    <w:sectPr w:rsidR="00305FB9" w:rsidRPr="00B02611">
      <w:pgSz w:w="11909" w:h="16834"/>
      <w:pgMar w:top="1135" w:right="1440" w:bottom="709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B9"/>
    <w:rsid w:val="00031386"/>
    <w:rsid w:val="00043EE7"/>
    <w:rsid w:val="00046687"/>
    <w:rsid w:val="00070620"/>
    <w:rsid w:val="000770DA"/>
    <w:rsid w:val="000F54E8"/>
    <w:rsid w:val="001D2784"/>
    <w:rsid w:val="00230D7E"/>
    <w:rsid w:val="002801ED"/>
    <w:rsid w:val="00305FB9"/>
    <w:rsid w:val="00334067"/>
    <w:rsid w:val="00365083"/>
    <w:rsid w:val="004D230F"/>
    <w:rsid w:val="005D125C"/>
    <w:rsid w:val="0063471C"/>
    <w:rsid w:val="00662061"/>
    <w:rsid w:val="0069662E"/>
    <w:rsid w:val="006E2367"/>
    <w:rsid w:val="00730F00"/>
    <w:rsid w:val="00742FF0"/>
    <w:rsid w:val="00820592"/>
    <w:rsid w:val="00820E6F"/>
    <w:rsid w:val="008559FA"/>
    <w:rsid w:val="00871682"/>
    <w:rsid w:val="00876C4D"/>
    <w:rsid w:val="008B0AB7"/>
    <w:rsid w:val="00950AB3"/>
    <w:rsid w:val="00980E2F"/>
    <w:rsid w:val="009D390F"/>
    <w:rsid w:val="00B02611"/>
    <w:rsid w:val="00B61D05"/>
    <w:rsid w:val="00BB2EAC"/>
    <w:rsid w:val="00BF0D59"/>
    <w:rsid w:val="00BF3B00"/>
    <w:rsid w:val="00C6298B"/>
    <w:rsid w:val="00C66589"/>
    <w:rsid w:val="00C73B39"/>
    <w:rsid w:val="00D700C4"/>
    <w:rsid w:val="00E30CD5"/>
    <w:rsid w:val="00E32278"/>
    <w:rsid w:val="00EB03FE"/>
    <w:rsid w:val="00EC3D1B"/>
    <w:rsid w:val="00EF33FA"/>
    <w:rsid w:val="00F163BC"/>
    <w:rsid w:val="00F26FE1"/>
    <w:rsid w:val="00F35C01"/>
    <w:rsid w:val="00FA60FA"/>
    <w:rsid w:val="00FC6BE3"/>
    <w:rsid w:val="00FE0296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A8BE"/>
  <w15:docId w15:val="{AB6FF2F5-2F3B-4BC9-842D-AC35223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6EA"/>
    <w:rPr>
      <w:lang w:val="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920B8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lid-translation">
    <w:name w:val="tlid-translation"/>
    <w:basedOn w:val="a0"/>
    <w:rsid w:val="001D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iuB2W16sQMiGa+tFQ4EW6BnEFQ==">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Kassenova, Aigul</cp:lastModifiedBy>
  <cp:revision>7</cp:revision>
  <dcterms:created xsi:type="dcterms:W3CDTF">2020-07-24T05:53:00Z</dcterms:created>
  <dcterms:modified xsi:type="dcterms:W3CDTF">2020-07-24T06:22:00Z</dcterms:modified>
</cp:coreProperties>
</file>